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948B" w14:textId="24CA1920" w:rsidR="00B13685" w:rsidRPr="002D0B0C" w:rsidRDefault="00B13685" w:rsidP="00B13685">
      <w:pPr>
        <w:pStyle w:val="aa"/>
        <w:jc w:val="center"/>
      </w:pPr>
      <w:r w:rsidRPr="002C7A50">
        <w:rPr>
          <w:noProof/>
          <w:lang w:eastAsia="el-GR"/>
        </w:rPr>
        <w:drawing>
          <wp:inline distT="0" distB="0" distL="0" distR="0" wp14:anchorId="29CDEFF7" wp14:editId="3DFCC2CD">
            <wp:extent cx="1670050" cy="1343660"/>
            <wp:effectExtent l="0" t="0" r="6350" b="8890"/>
            <wp:docPr id="2044686047" name="Εικόνα 1"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ic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0" cy="1343660"/>
                    </a:xfrm>
                    <a:prstGeom prst="rect">
                      <a:avLst/>
                    </a:prstGeom>
                    <a:noFill/>
                    <a:ln>
                      <a:noFill/>
                    </a:ln>
                  </pic:spPr>
                </pic:pic>
              </a:graphicData>
            </a:graphic>
          </wp:inline>
        </w:drawing>
      </w:r>
    </w:p>
    <w:p w14:paraId="0BFE9315" w14:textId="77777777" w:rsidR="00B13685" w:rsidRPr="002D0B0C" w:rsidRDefault="00B13685" w:rsidP="00B13685">
      <w:pPr>
        <w:pStyle w:val="aa"/>
        <w:rPr>
          <w:lang w:val="en-US"/>
        </w:rPr>
      </w:pPr>
    </w:p>
    <w:p w14:paraId="5562929E" w14:textId="1ED8ECA2" w:rsidR="00B13685" w:rsidRPr="00F6408D" w:rsidRDefault="00B13685" w:rsidP="00B13685">
      <w:pPr>
        <w:pStyle w:val="aa"/>
        <w:jc w:val="both"/>
        <w:rPr>
          <w:rFonts w:ascii="Tahoma" w:hAnsi="Tahoma" w:cs="Tahoma"/>
        </w:rPr>
      </w:pPr>
      <w:r w:rsidRPr="00F6408D">
        <w:rPr>
          <w:rFonts w:ascii="Tahoma" w:hAnsi="Tahoma" w:cs="Tahoma"/>
        </w:rPr>
        <w:t xml:space="preserve">Περιφερειακή Ομοσπονδία                      </w:t>
      </w:r>
      <w:r>
        <w:rPr>
          <w:rFonts w:ascii="Tahoma" w:hAnsi="Tahoma" w:cs="Tahoma"/>
        </w:rPr>
        <w:t xml:space="preserve">                              </w:t>
      </w:r>
      <w:r w:rsidRPr="00F6408D">
        <w:rPr>
          <w:rFonts w:ascii="Tahoma" w:hAnsi="Tahoma" w:cs="Tahoma"/>
        </w:rPr>
        <w:t xml:space="preserve">Αρ. Πρωτ: </w:t>
      </w:r>
      <w:r w:rsidR="008A57B1" w:rsidRPr="00E065FA">
        <w:rPr>
          <w:rFonts w:ascii="Tahoma" w:hAnsi="Tahoma" w:cs="Tahoma"/>
        </w:rPr>
        <w:t>221</w:t>
      </w:r>
      <w:r w:rsidRPr="00F6408D">
        <w:rPr>
          <w:rFonts w:ascii="Tahoma" w:hAnsi="Tahoma" w:cs="Tahoma"/>
        </w:rPr>
        <w:t xml:space="preserve">         </w:t>
      </w:r>
    </w:p>
    <w:p w14:paraId="419F8FE4" w14:textId="5FD7CBBD" w:rsidR="00B13685" w:rsidRPr="00E065FA" w:rsidRDefault="00B13685" w:rsidP="00B13685">
      <w:pPr>
        <w:pStyle w:val="aa"/>
        <w:jc w:val="both"/>
        <w:rPr>
          <w:rFonts w:ascii="Tahoma" w:hAnsi="Tahoma" w:cs="Tahoma"/>
        </w:rPr>
      </w:pPr>
      <w:r w:rsidRPr="00F6408D">
        <w:rPr>
          <w:rFonts w:ascii="Tahoma" w:hAnsi="Tahoma" w:cs="Tahoma"/>
        </w:rPr>
        <w:t xml:space="preserve">Ατόμων με Αναπηρία                                  </w:t>
      </w:r>
      <w:r>
        <w:rPr>
          <w:rFonts w:ascii="Tahoma" w:hAnsi="Tahoma" w:cs="Tahoma"/>
        </w:rPr>
        <w:t xml:space="preserve">                         </w:t>
      </w:r>
      <w:r w:rsidRPr="00F6408D">
        <w:rPr>
          <w:rFonts w:ascii="Tahoma" w:hAnsi="Tahoma" w:cs="Tahoma"/>
        </w:rPr>
        <w:t>Πάτρα</w:t>
      </w:r>
      <w:r>
        <w:rPr>
          <w:rFonts w:ascii="Tahoma" w:hAnsi="Tahoma" w:cs="Tahoma"/>
        </w:rPr>
        <w:t xml:space="preserve"> </w:t>
      </w:r>
      <w:r w:rsidR="008A57B1" w:rsidRPr="00E065FA">
        <w:rPr>
          <w:rFonts w:ascii="Tahoma" w:hAnsi="Tahoma" w:cs="Tahoma"/>
        </w:rPr>
        <w:t>24/08/26</w:t>
      </w:r>
    </w:p>
    <w:p w14:paraId="215FE529" w14:textId="77777777" w:rsidR="00B13685" w:rsidRPr="00F6408D" w:rsidRDefault="00B13685" w:rsidP="00B13685">
      <w:pPr>
        <w:pStyle w:val="aa"/>
        <w:jc w:val="both"/>
        <w:rPr>
          <w:rFonts w:ascii="Tahoma" w:hAnsi="Tahoma" w:cs="Tahoma"/>
        </w:rPr>
      </w:pPr>
      <w:r w:rsidRPr="00F6408D">
        <w:rPr>
          <w:rFonts w:ascii="Tahoma" w:hAnsi="Tahoma" w:cs="Tahoma"/>
        </w:rPr>
        <w:t>Δυτικής Ελλάδας &amp; Νοτίων Ιονίων Νήσων</w:t>
      </w:r>
    </w:p>
    <w:p w14:paraId="76E72CBC" w14:textId="77777777" w:rsidR="00B13685" w:rsidRPr="00F6408D" w:rsidRDefault="00B13685" w:rsidP="00B13685">
      <w:pPr>
        <w:pStyle w:val="aa"/>
        <w:jc w:val="both"/>
        <w:rPr>
          <w:rFonts w:ascii="Tahoma" w:hAnsi="Tahoma" w:cs="Tahoma"/>
        </w:rPr>
      </w:pPr>
      <w:r w:rsidRPr="00F6408D">
        <w:rPr>
          <w:rFonts w:ascii="Tahoma" w:hAnsi="Tahoma" w:cs="Tahoma"/>
        </w:rPr>
        <w:t>Π.ΟΜ.Α.μεΑ Δ.Ε &amp; Ν.Ι.Ν</w:t>
      </w:r>
    </w:p>
    <w:p w14:paraId="1DAC1625" w14:textId="77777777" w:rsidR="00B13685" w:rsidRPr="00F6408D" w:rsidRDefault="00B13685" w:rsidP="00B13685">
      <w:pPr>
        <w:pStyle w:val="aa"/>
        <w:jc w:val="both"/>
        <w:rPr>
          <w:rFonts w:ascii="Tahoma" w:hAnsi="Tahoma" w:cs="Tahoma"/>
        </w:rPr>
      </w:pPr>
      <w:r w:rsidRPr="00F6408D">
        <w:rPr>
          <w:rFonts w:ascii="Tahoma" w:hAnsi="Tahoma" w:cs="Tahoma"/>
        </w:rPr>
        <w:t>Ακτή Δυμαίων 5, Πάτρα ΤΚ 26222</w:t>
      </w:r>
    </w:p>
    <w:p w14:paraId="6DDA4801" w14:textId="77777777" w:rsidR="00B13685" w:rsidRPr="00F6408D" w:rsidRDefault="00B13685" w:rsidP="00B13685">
      <w:pPr>
        <w:pStyle w:val="aa"/>
        <w:jc w:val="both"/>
        <w:rPr>
          <w:rFonts w:ascii="Tahoma" w:hAnsi="Tahoma" w:cs="Tahoma"/>
        </w:rPr>
      </w:pPr>
      <w:r w:rsidRPr="00F6408D">
        <w:rPr>
          <w:rFonts w:ascii="Tahoma" w:hAnsi="Tahoma" w:cs="Tahoma"/>
        </w:rPr>
        <w:t>Τηλ/fax:2610-362127</w:t>
      </w:r>
    </w:p>
    <w:p w14:paraId="6A0941E7" w14:textId="77777777" w:rsidR="00B13685" w:rsidRPr="00F6408D" w:rsidRDefault="00B13685" w:rsidP="00B13685">
      <w:pPr>
        <w:pStyle w:val="aa"/>
        <w:jc w:val="both"/>
        <w:rPr>
          <w:rFonts w:ascii="Tahoma" w:hAnsi="Tahoma" w:cs="Tahoma"/>
          <w:lang w:val="en-US"/>
        </w:rPr>
      </w:pPr>
      <w:r w:rsidRPr="00F6408D">
        <w:rPr>
          <w:rFonts w:ascii="Tahoma" w:hAnsi="Tahoma" w:cs="Tahoma"/>
          <w:lang w:val="en-US"/>
        </w:rPr>
        <w:t xml:space="preserve">E-mail: </w:t>
      </w:r>
      <w:hyperlink r:id="rId6" w:history="1">
        <w:r w:rsidRPr="00F6408D">
          <w:rPr>
            <w:rStyle w:val="-"/>
            <w:rFonts w:ascii="Tahoma" w:hAnsi="Tahoma" w:cs="Tahoma"/>
            <w:lang w:val="en-US"/>
          </w:rPr>
          <w:t>pomamea_dit@hotmail.com</w:t>
        </w:r>
      </w:hyperlink>
    </w:p>
    <w:p w14:paraId="0032185C" w14:textId="77777777" w:rsidR="00B13685" w:rsidRPr="00F6408D" w:rsidRDefault="00B13685" w:rsidP="00B13685">
      <w:pPr>
        <w:pStyle w:val="aa"/>
        <w:jc w:val="both"/>
        <w:rPr>
          <w:rFonts w:ascii="Tahoma" w:hAnsi="Tahoma" w:cs="Tahoma"/>
        </w:rPr>
      </w:pPr>
      <w:r w:rsidRPr="00F6408D">
        <w:rPr>
          <w:rFonts w:ascii="Tahoma" w:hAnsi="Tahoma" w:cs="Tahoma"/>
        </w:rPr>
        <w:t xml:space="preserve">Website: </w:t>
      </w:r>
      <w:hyperlink r:id="rId7" w:history="1">
        <w:r w:rsidRPr="00F6408D">
          <w:rPr>
            <w:rStyle w:val="-"/>
            <w:rFonts w:ascii="Tahoma" w:hAnsi="Tahoma" w:cs="Tahoma"/>
            <w:lang w:val="en-US"/>
          </w:rPr>
          <w:t>https</w:t>
        </w:r>
        <w:r w:rsidRPr="00F6408D">
          <w:rPr>
            <w:rStyle w:val="-"/>
            <w:rFonts w:ascii="Tahoma" w:hAnsi="Tahoma" w:cs="Tahoma"/>
          </w:rPr>
          <w:t>://</w:t>
        </w:r>
        <w:r w:rsidRPr="00F6408D">
          <w:rPr>
            <w:rStyle w:val="-"/>
            <w:rFonts w:ascii="Tahoma" w:hAnsi="Tahoma" w:cs="Tahoma"/>
            <w:lang w:val="en-US"/>
          </w:rPr>
          <w:t>pomameadytnin</w:t>
        </w:r>
        <w:r w:rsidRPr="00F6408D">
          <w:rPr>
            <w:rStyle w:val="-"/>
            <w:rFonts w:ascii="Tahoma" w:hAnsi="Tahoma" w:cs="Tahoma"/>
          </w:rPr>
          <w:t>.</w:t>
        </w:r>
        <w:r w:rsidRPr="00F6408D">
          <w:rPr>
            <w:rStyle w:val="-"/>
            <w:rFonts w:ascii="Tahoma" w:hAnsi="Tahoma" w:cs="Tahoma"/>
            <w:lang w:val="en-US"/>
          </w:rPr>
          <w:t>gr</w:t>
        </w:r>
        <w:r w:rsidRPr="00F6408D">
          <w:rPr>
            <w:rStyle w:val="-"/>
            <w:rFonts w:ascii="Tahoma" w:hAnsi="Tahoma" w:cs="Tahoma"/>
          </w:rPr>
          <w:t>/</w:t>
        </w:r>
      </w:hyperlink>
    </w:p>
    <w:p w14:paraId="1CDD21F1" w14:textId="77777777" w:rsidR="00B13685" w:rsidRDefault="00B13685" w:rsidP="00B13685">
      <w:pPr>
        <w:pStyle w:val="aa"/>
        <w:jc w:val="both"/>
        <w:rPr>
          <w:rFonts w:ascii="Tahoma" w:hAnsi="Tahoma" w:cs="Tahoma"/>
          <w:b/>
          <w:bCs/>
        </w:rPr>
      </w:pPr>
    </w:p>
    <w:p w14:paraId="751ECFFA" w14:textId="77777777" w:rsidR="00E9364C" w:rsidRDefault="00B13685" w:rsidP="00B13685">
      <w:pPr>
        <w:pStyle w:val="aa"/>
        <w:jc w:val="both"/>
        <w:rPr>
          <w:rFonts w:ascii="Tahoma" w:hAnsi="Tahoma" w:cs="Tahoma"/>
        </w:rPr>
      </w:pPr>
      <w:r w:rsidRPr="00EC19C5">
        <w:rPr>
          <w:rFonts w:ascii="Tahoma" w:hAnsi="Tahoma" w:cs="Tahoma"/>
          <w:b/>
          <w:bCs/>
        </w:rPr>
        <w:t>Προς:</w:t>
      </w:r>
      <w:r w:rsidRPr="00EC19C5">
        <w:rPr>
          <w:rFonts w:ascii="Tahoma" w:hAnsi="Tahoma" w:cs="Tahoma"/>
        </w:rPr>
        <w:t xml:space="preserve"> </w:t>
      </w:r>
      <w:r w:rsidR="00E9364C">
        <w:rPr>
          <w:rFonts w:ascii="Tahoma" w:hAnsi="Tahoma" w:cs="Tahoma"/>
        </w:rPr>
        <w:t>Αντιδήμαρχο Αθλητισμού, Περιβάλλοντος, Ενέργειας και Πρασίνου</w:t>
      </w:r>
      <w:r w:rsidRPr="00EC19C5">
        <w:rPr>
          <w:rFonts w:ascii="Tahoma" w:hAnsi="Tahoma" w:cs="Tahoma"/>
        </w:rPr>
        <w:t>,</w:t>
      </w:r>
      <w:r w:rsidR="00E9364C">
        <w:rPr>
          <w:rFonts w:ascii="Tahoma" w:hAnsi="Tahoma" w:cs="Tahoma"/>
        </w:rPr>
        <w:t xml:space="preserve"> </w:t>
      </w:r>
    </w:p>
    <w:p w14:paraId="116BBD03" w14:textId="7FB8F1BD" w:rsidR="00E9364C" w:rsidRDefault="00B13685" w:rsidP="00E9364C">
      <w:pPr>
        <w:pStyle w:val="aa"/>
        <w:ind w:firstLine="720"/>
        <w:jc w:val="both"/>
        <w:rPr>
          <w:rFonts w:ascii="Tahoma" w:hAnsi="Tahoma" w:cs="Tahoma"/>
        </w:rPr>
      </w:pPr>
      <w:r w:rsidRPr="00EC19C5">
        <w:rPr>
          <w:rFonts w:ascii="Tahoma" w:hAnsi="Tahoma" w:cs="Tahoma"/>
        </w:rPr>
        <w:t xml:space="preserve">κ. </w:t>
      </w:r>
      <w:r w:rsidR="00E9364C">
        <w:rPr>
          <w:rFonts w:ascii="Tahoma" w:hAnsi="Tahoma" w:cs="Tahoma"/>
        </w:rPr>
        <w:t>Πετρόπουλο Παναγιώτη</w:t>
      </w:r>
    </w:p>
    <w:p w14:paraId="38DA99B5" w14:textId="5FB6E92C" w:rsidR="00B2033C" w:rsidRDefault="00B2033C" w:rsidP="00B2033C">
      <w:pPr>
        <w:pStyle w:val="aa"/>
        <w:ind w:left="720"/>
        <w:jc w:val="both"/>
        <w:rPr>
          <w:rFonts w:ascii="Tahoma" w:hAnsi="Tahoma" w:cs="Tahoma"/>
        </w:rPr>
      </w:pPr>
      <w:r>
        <w:rPr>
          <w:rFonts w:ascii="Tahoma" w:hAnsi="Tahoma" w:cs="Tahoma"/>
        </w:rPr>
        <w:t>Καθηγητή Υγιεινής του Εργαστηρίου Υγιεινής</w:t>
      </w:r>
      <w:r w:rsidR="002C0846" w:rsidRPr="002C0846">
        <w:rPr>
          <w:rFonts w:ascii="Tahoma" w:hAnsi="Tahoma" w:cs="Tahoma"/>
        </w:rPr>
        <w:t>,</w:t>
      </w:r>
      <w:r>
        <w:rPr>
          <w:rFonts w:ascii="Tahoma" w:hAnsi="Tahoma" w:cs="Tahoma"/>
        </w:rPr>
        <w:t xml:space="preserve"> του Τμήματος Ιατρικής, </w:t>
      </w:r>
      <w:r w:rsidR="002C0846">
        <w:rPr>
          <w:rFonts w:ascii="Tahoma" w:hAnsi="Tahoma" w:cs="Tahoma"/>
        </w:rPr>
        <w:t xml:space="preserve">του </w:t>
      </w:r>
      <w:r>
        <w:rPr>
          <w:rFonts w:ascii="Tahoma" w:hAnsi="Tahoma" w:cs="Tahoma"/>
        </w:rPr>
        <w:t>Πανεπιστημίου Πατρών, κ. Βανταράκη Απόστολο</w:t>
      </w:r>
    </w:p>
    <w:p w14:paraId="6BBBE022" w14:textId="61E79B52" w:rsidR="00E065FA" w:rsidRDefault="00E065FA" w:rsidP="00B2033C">
      <w:pPr>
        <w:pStyle w:val="aa"/>
        <w:ind w:left="720"/>
        <w:jc w:val="both"/>
        <w:rPr>
          <w:rFonts w:ascii="Tahoma" w:hAnsi="Tahoma" w:cs="Tahoma"/>
        </w:rPr>
      </w:pPr>
      <w:r>
        <w:rPr>
          <w:rFonts w:ascii="Tahoma" w:hAnsi="Tahoma" w:cs="Tahoma"/>
        </w:rPr>
        <w:t>Προϊστάμενο Τμήματος Περιβαλλοντικής Υγιεινής και Υγειονομικού Ελέγχου Π.Ε. Αχαΐας (Διεύθυνση Δημόσιας Υγείας και Κοινωνικής Μέριμνας Π.Ε. Αχαΐας, κ. Πανταζή Σπυρίδων</w:t>
      </w:r>
    </w:p>
    <w:p w14:paraId="49944B82" w14:textId="13E6E3BB" w:rsidR="00B13685" w:rsidRPr="00E9364C" w:rsidRDefault="00E9364C" w:rsidP="00B13685">
      <w:pPr>
        <w:pStyle w:val="aa"/>
        <w:jc w:val="both"/>
        <w:rPr>
          <w:rFonts w:ascii="Tahoma" w:hAnsi="Tahoma" w:cs="Tahoma"/>
        </w:rPr>
      </w:pPr>
      <w:r>
        <w:rPr>
          <w:rFonts w:ascii="Tahoma" w:hAnsi="Tahoma" w:cs="Tahoma"/>
        </w:rPr>
        <w:tab/>
        <w:t>Πρόεδρο Δημοτικής Ενότητας Αγίου Βασιλείου, κα. Μπιρλή Τασία</w:t>
      </w:r>
    </w:p>
    <w:p w14:paraId="11A212E1" w14:textId="77777777" w:rsidR="00B13685" w:rsidRDefault="00B13685" w:rsidP="00B13685">
      <w:pPr>
        <w:pStyle w:val="aa"/>
        <w:jc w:val="both"/>
        <w:rPr>
          <w:rFonts w:ascii="Tahoma" w:hAnsi="Tahoma" w:cs="Tahoma"/>
          <w:b/>
          <w:bCs/>
        </w:rPr>
      </w:pPr>
    </w:p>
    <w:p w14:paraId="7724C9DE" w14:textId="77777777" w:rsidR="00E9364C" w:rsidRDefault="00B13685" w:rsidP="00B13685">
      <w:pPr>
        <w:pStyle w:val="aa"/>
        <w:jc w:val="both"/>
        <w:rPr>
          <w:rFonts w:ascii="Tahoma" w:hAnsi="Tahoma" w:cs="Tahoma"/>
        </w:rPr>
      </w:pPr>
      <w:r w:rsidRPr="00B13685">
        <w:rPr>
          <w:rFonts w:ascii="Tahoma" w:hAnsi="Tahoma" w:cs="Tahoma"/>
          <w:b/>
          <w:bCs/>
        </w:rPr>
        <w:t>Κοιν.:</w:t>
      </w:r>
      <w:r w:rsidR="00E9364C">
        <w:rPr>
          <w:rFonts w:ascii="Tahoma" w:hAnsi="Tahoma" w:cs="Tahoma"/>
          <w:b/>
          <w:bCs/>
        </w:rPr>
        <w:t xml:space="preserve"> </w:t>
      </w:r>
      <w:r w:rsidR="00E9364C" w:rsidRPr="00E9364C">
        <w:rPr>
          <w:rFonts w:ascii="Tahoma" w:hAnsi="Tahoma" w:cs="Tahoma"/>
        </w:rPr>
        <w:t>Πρόεδρο</w:t>
      </w:r>
      <w:r w:rsidR="00E9364C">
        <w:rPr>
          <w:rFonts w:ascii="Tahoma" w:hAnsi="Tahoma" w:cs="Tahoma"/>
        </w:rPr>
        <w:t xml:space="preserve"> Πολιτιστικού και Περιβαλλοντικού Συλλόγου Αγίου Βασιλείου, </w:t>
      </w:r>
    </w:p>
    <w:p w14:paraId="5E3DE667" w14:textId="4576BC5B" w:rsidR="00B13685" w:rsidRDefault="00E9364C" w:rsidP="00E9364C">
      <w:pPr>
        <w:pStyle w:val="aa"/>
        <w:ind w:firstLine="720"/>
        <w:jc w:val="both"/>
        <w:rPr>
          <w:rFonts w:ascii="Tahoma" w:hAnsi="Tahoma" w:cs="Tahoma"/>
        </w:rPr>
      </w:pPr>
      <w:r>
        <w:rPr>
          <w:rFonts w:ascii="Tahoma" w:hAnsi="Tahoma" w:cs="Tahoma"/>
        </w:rPr>
        <w:t>κ. Σταματόπουλο Βασίλειο</w:t>
      </w:r>
    </w:p>
    <w:p w14:paraId="75207524" w14:textId="1BBB26F9" w:rsidR="00BA5F10" w:rsidRDefault="00BA5F10" w:rsidP="00140F97">
      <w:pPr>
        <w:pStyle w:val="aa"/>
        <w:ind w:left="720"/>
        <w:jc w:val="both"/>
        <w:rPr>
          <w:rFonts w:ascii="Tahoma" w:hAnsi="Tahoma" w:cs="Tahoma"/>
        </w:rPr>
      </w:pPr>
      <w:r w:rsidRPr="00BA5F10">
        <w:rPr>
          <w:rFonts w:ascii="Tahoma" w:hAnsi="Tahoma" w:cs="Tahoma"/>
        </w:rPr>
        <w:t>Πρόεδρο Δ.Ε.Υ.Α.Π.</w:t>
      </w:r>
      <w:r>
        <w:rPr>
          <w:rFonts w:ascii="Tahoma" w:hAnsi="Tahoma" w:cs="Tahoma"/>
        </w:rPr>
        <w:t>, κ. Κλαδή Διονύσιο</w:t>
      </w:r>
    </w:p>
    <w:p w14:paraId="0F42CBD8" w14:textId="56EE6D60" w:rsidR="00140F97" w:rsidRPr="00E9364C" w:rsidRDefault="00140F97" w:rsidP="00BA5F10">
      <w:pPr>
        <w:pStyle w:val="aa"/>
        <w:ind w:left="720"/>
        <w:jc w:val="both"/>
        <w:rPr>
          <w:rFonts w:ascii="Tahoma" w:hAnsi="Tahoma" w:cs="Tahoma"/>
        </w:rPr>
      </w:pPr>
      <w:r>
        <w:rPr>
          <w:rFonts w:ascii="Tahoma" w:hAnsi="Tahoma" w:cs="Tahoma"/>
        </w:rPr>
        <w:t xml:space="preserve">Καταγγέλλουσα κα. </w:t>
      </w:r>
      <w:r w:rsidRPr="00140F97">
        <w:rPr>
          <w:rFonts w:ascii="Tahoma" w:hAnsi="Tahoma" w:cs="Tahoma"/>
        </w:rPr>
        <w:t>Π</w:t>
      </w:r>
      <w:r w:rsidR="00B2033C">
        <w:rPr>
          <w:rFonts w:ascii="Tahoma" w:hAnsi="Tahoma" w:cs="Tahoma"/>
        </w:rPr>
        <w:t>.</w:t>
      </w:r>
      <w:r w:rsidRPr="00140F97">
        <w:rPr>
          <w:rFonts w:ascii="Tahoma" w:hAnsi="Tahoma" w:cs="Tahoma"/>
        </w:rPr>
        <w:t>Π</w:t>
      </w:r>
      <w:r w:rsidR="00B2033C">
        <w:rPr>
          <w:rFonts w:ascii="Tahoma" w:hAnsi="Tahoma" w:cs="Tahoma"/>
        </w:rPr>
        <w:t>.</w:t>
      </w:r>
    </w:p>
    <w:p w14:paraId="592197F6" w14:textId="77777777" w:rsidR="00B13685" w:rsidRPr="00EC19C5" w:rsidRDefault="00B13685" w:rsidP="00B13685">
      <w:pPr>
        <w:pStyle w:val="aa"/>
        <w:jc w:val="both"/>
        <w:rPr>
          <w:rFonts w:ascii="Tahoma" w:hAnsi="Tahoma" w:cs="Tahoma"/>
        </w:rPr>
      </w:pPr>
    </w:p>
    <w:p w14:paraId="78CF9B1F" w14:textId="1E34C4CB" w:rsidR="00B13685" w:rsidRDefault="00B13685" w:rsidP="00B13685">
      <w:pPr>
        <w:pStyle w:val="aa"/>
        <w:jc w:val="both"/>
        <w:rPr>
          <w:rFonts w:ascii="Tahoma" w:hAnsi="Tahoma" w:cs="Tahoma"/>
        </w:rPr>
      </w:pPr>
      <w:r w:rsidRPr="00EC19C5">
        <w:rPr>
          <w:rFonts w:ascii="Tahoma" w:hAnsi="Tahoma" w:cs="Tahoma"/>
          <w:b/>
          <w:bCs/>
        </w:rPr>
        <w:t>Θέμα:</w:t>
      </w:r>
      <w:r w:rsidRPr="00EC19C5">
        <w:rPr>
          <w:rFonts w:ascii="Tahoma" w:hAnsi="Tahoma" w:cs="Tahoma"/>
        </w:rPr>
        <w:t xml:space="preserve"> «</w:t>
      </w:r>
      <w:r w:rsidRPr="00B13685">
        <w:rPr>
          <w:rFonts w:ascii="Tahoma" w:hAnsi="Tahoma" w:cs="Tahoma"/>
        </w:rPr>
        <w:t>Καταγγελία για πιθανή ρύπανση</w:t>
      </w:r>
      <w:r w:rsidR="00545C5F">
        <w:rPr>
          <w:rFonts w:ascii="Tahoma" w:hAnsi="Tahoma" w:cs="Tahoma"/>
        </w:rPr>
        <w:t xml:space="preserve"> </w:t>
      </w:r>
      <w:r w:rsidRPr="00B13685">
        <w:rPr>
          <w:rFonts w:ascii="Tahoma" w:hAnsi="Tahoma" w:cs="Tahoma"/>
        </w:rPr>
        <w:t>θαλάσσιου ύδατος και αίτημα άμεσης διερεύνησης</w:t>
      </w:r>
      <w:r w:rsidR="00B479F8" w:rsidRPr="00B479F8">
        <w:rPr>
          <w:rFonts w:ascii="Tahoma" w:hAnsi="Tahoma" w:cs="Tahoma"/>
        </w:rPr>
        <w:t>.</w:t>
      </w:r>
      <w:r w:rsidRPr="00EC19C5">
        <w:rPr>
          <w:rFonts w:ascii="Tahoma" w:hAnsi="Tahoma" w:cs="Tahoma"/>
        </w:rPr>
        <w:t xml:space="preserve">» </w:t>
      </w:r>
    </w:p>
    <w:p w14:paraId="4F7EDD89" w14:textId="77777777" w:rsidR="00B13685" w:rsidRPr="00EC19C5" w:rsidRDefault="00B13685" w:rsidP="00B13685">
      <w:pPr>
        <w:pStyle w:val="aa"/>
        <w:jc w:val="both"/>
        <w:rPr>
          <w:rFonts w:ascii="Tahoma" w:hAnsi="Tahoma" w:cs="Tahoma"/>
        </w:rPr>
      </w:pPr>
    </w:p>
    <w:p w14:paraId="5105B28D" w14:textId="640F5BF4" w:rsidR="00B13685" w:rsidRDefault="00B13685" w:rsidP="00B13685">
      <w:pPr>
        <w:pStyle w:val="aa"/>
        <w:jc w:val="both"/>
        <w:rPr>
          <w:rFonts w:ascii="Tahoma" w:hAnsi="Tahoma" w:cs="Tahoma"/>
        </w:rPr>
      </w:pPr>
      <w:r w:rsidRPr="00EC19C5">
        <w:rPr>
          <w:rFonts w:ascii="Tahoma" w:hAnsi="Tahoma" w:cs="Tahoma"/>
        </w:rPr>
        <w:t xml:space="preserve">Αξιότιμε κύριε </w:t>
      </w:r>
      <w:r w:rsidR="00BA5F10">
        <w:rPr>
          <w:rFonts w:ascii="Tahoma" w:hAnsi="Tahoma" w:cs="Tahoma"/>
        </w:rPr>
        <w:t>Αντιδήμαρχε</w:t>
      </w:r>
      <w:r w:rsidRPr="00EC19C5">
        <w:rPr>
          <w:rFonts w:ascii="Tahoma" w:hAnsi="Tahoma" w:cs="Tahoma"/>
        </w:rPr>
        <w:t>,</w:t>
      </w:r>
    </w:p>
    <w:p w14:paraId="0B9054B0" w14:textId="77777777" w:rsidR="00B13685" w:rsidRPr="00B13685" w:rsidRDefault="00B13685" w:rsidP="00B13685">
      <w:pPr>
        <w:pStyle w:val="aa"/>
        <w:jc w:val="both"/>
        <w:rPr>
          <w:rFonts w:ascii="Tahoma" w:hAnsi="Tahoma" w:cs="Tahoma"/>
        </w:rPr>
      </w:pPr>
    </w:p>
    <w:p w14:paraId="3DF6267D" w14:textId="77777777" w:rsidR="00B479F8" w:rsidRPr="00E065FA" w:rsidRDefault="00BA5F10" w:rsidP="00B13685">
      <w:pPr>
        <w:pStyle w:val="aa"/>
        <w:jc w:val="both"/>
        <w:rPr>
          <w:rFonts w:ascii="Tahoma" w:hAnsi="Tahoma" w:cs="Tahoma"/>
        </w:rPr>
      </w:pPr>
      <w:r w:rsidRPr="00120BC9">
        <w:rPr>
          <w:rFonts w:ascii="Tahoma" w:hAnsi="Tahoma" w:cs="Tahoma"/>
        </w:rPr>
        <w:t xml:space="preserve">  Η Περιφερειακή Ομοσπονδία Ατόμων με Αναπηρία Δυτικής Ελλάδας και Νοτίων Ιονίων Νήσων είναι μέλος της Εθνικής Συνομοσπονδίας Ατόμων με Αναπηρία (Ε.Σ.Α.μεΑ.) και πιστοποιημένος φορέας παροχής υπηρεσιών κοινωνικής φροντίδας. Πρόκειται για κοινωνικοσυνδικαλιστική, μη κερδοσκοπική δευτεροβάθμια οργάνωση, η οποία έχει την ευθύνη για τις εξής Περιφερειακές Ενότητες: Αιτωλοακαρνανίας, Αχαΐας, Ηλείας, Ζακύνθου, Κεφαλληνίας και Ιθάκης. Αριθμεί σε είκοσι εννέα (29) ενεργά μέλη και αγωνίζεται για την καταπολέμηση των διακρίσεων που βιώνουν τα άτομα με αναπηρία σε όλους τους τομείς της ζωής, για την κατοχύρωση των δικαιωμάτων τους και την ισότιμη συμμετοχή τους στην κοινωνική ζωή της χώρας.</w:t>
      </w:r>
      <w:r w:rsidR="00B13685">
        <w:rPr>
          <w:rFonts w:ascii="Tahoma" w:hAnsi="Tahoma" w:cs="Tahoma"/>
        </w:rPr>
        <w:t xml:space="preserve">  </w:t>
      </w:r>
    </w:p>
    <w:p w14:paraId="68D0CF2B" w14:textId="5CA9A655" w:rsidR="00B13685" w:rsidRPr="00B13685" w:rsidRDefault="00B479F8" w:rsidP="00B13685">
      <w:pPr>
        <w:pStyle w:val="aa"/>
        <w:jc w:val="both"/>
        <w:rPr>
          <w:rFonts w:ascii="Tahoma" w:hAnsi="Tahoma" w:cs="Tahoma"/>
        </w:rPr>
      </w:pPr>
      <w:r w:rsidRPr="00B479F8">
        <w:rPr>
          <w:rFonts w:ascii="Tahoma" w:hAnsi="Tahoma" w:cs="Tahoma"/>
        </w:rPr>
        <w:t xml:space="preserve">  </w:t>
      </w:r>
      <w:r w:rsidR="00B13685" w:rsidRPr="00B13685">
        <w:rPr>
          <w:rFonts w:ascii="Tahoma" w:hAnsi="Tahoma" w:cs="Tahoma"/>
        </w:rPr>
        <w:t>Λάβαμε μια γραπτή καταγγελία από άτομο με κινητική αναπηρία, σχετικά με σοβαρό περιστατικό πιθανής ρύπανσης της θάλασσας σε παραλία της περιοχής του Αγίου Βασιλείου.</w:t>
      </w:r>
    </w:p>
    <w:p w14:paraId="2DA8A546" w14:textId="524887F3" w:rsidR="00B13685" w:rsidRPr="00B13685" w:rsidRDefault="00B13685" w:rsidP="00B13685">
      <w:pPr>
        <w:pStyle w:val="aa"/>
        <w:jc w:val="both"/>
        <w:rPr>
          <w:rFonts w:ascii="Tahoma" w:hAnsi="Tahoma" w:cs="Tahoma"/>
        </w:rPr>
      </w:pPr>
      <w:r>
        <w:rPr>
          <w:rFonts w:ascii="Tahoma" w:hAnsi="Tahoma" w:cs="Tahoma"/>
        </w:rPr>
        <w:t xml:space="preserve">  </w:t>
      </w:r>
      <w:r w:rsidRPr="00B13685">
        <w:rPr>
          <w:rFonts w:ascii="Tahoma" w:hAnsi="Tahoma" w:cs="Tahoma"/>
        </w:rPr>
        <w:t xml:space="preserve">Σύμφωνα με την καταγγελία, ενώ η παραλία ήταν γεμάτη με γονείς, παιδιά και άτομα μεγαλύτερης ηλικίας, παρατηρήθηκε ξαφνική και μαζική ροή υγρών στη θάλασσα από σταθερό σημείο. Μέσα σε λίγα λεπτά, το νερό απέκτησε έντονο καφέ χρώμα και </w:t>
      </w:r>
      <w:r w:rsidRPr="00B13685">
        <w:rPr>
          <w:rFonts w:ascii="Tahoma" w:hAnsi="Tahoma" w:cs="Tahoma"/>
        </w:rPr>
        <w:lastRenderedPageBreak/>
        <w:t xml:space="preserve">αναδύθηκε ιδιαίτερα έντονη δυσοσμία, γεγονός που δημιούργησε την εύλογη υποψία ότι επρόκειτο για λύματα αποχέτευσης. </w:t>
      </w:r>
    </w:p>
    <w:p w14:paraId="39D9438D" w14:textId="2F01BD29" w:rsidR="00B13685" w:rsidRPr="00B13685" w:rsidRDefault="00B13685" w:rsidP="00B13685">
      <w:pPr>
        <w:pStyle w:val="aa"/>
        <w:jc w:val="both"/>
        <w:rPr>
          <w:rFonts w:ascii="Tahoma" w:hAnsi="Tahoma" w:cs="Tahoma"/>
        </w:rPr>
      </w:pPr>
      <w:r>
        <w:rPr>
          <w:rFonts w:ascii="Tahoma" w:hAnsi="Tahoma" w:cs="Tahoma"/>
        </w:rPr>
        <w:t xml:space="preserve">  </w:t>
      </w:r>
      <w:r w:rsidRPr="00B13685">
        <w:rPr>
          <w:rFonts w:ascii="Tahoma" w:hAnsi="Tahoma" w:cs="Tahoma"/>
        </w:rPr>
        <w:t>Το περιστατικό κρίνεται ιδιαίτερα σοβαρό, ιδίως καθώς σημειώθηκε σε ώρα αιχμής και σε πολυσύχναστο σημείο, όπου βρίσκονταν πολλοί λουόμενοι. Η κατάσταση αποκτά ακόμη μεγαλύτερη σημασία για τα άτομα με αναπηρία, δεδομένου ότι τα σημεία στα οποία μπορούν να έχουν πρόσβαση στη θάλασσα με ασφάλεια και αξιοπρέπεια είναι περιορισμένα.</w:t>
      </w:r>
    </w:p>
    <w:p w14:paraId="5F0138E2" w14:textId="77254368" w:rsidR="00B13685" w:rsidRPr="00B13685" w:rsidRDefault="00B13685" w:rsidP="00B13685">
      <w:pPr>
        <w:pStyle w:val="aa"/>
        <w:jc w:val="both"/>
        <w:rPr>
          <w:rFonts w:ascii="Tahoma" w:hAnsi="Tahoma" w:cs="Tahoma"/>
        </w:rPr>
      </w:pPr>
      <w:r>
        <w:rPr>
          <w:rFonts w:ascii="Tahoma" w:hAnsi="Tahoma" w:cs="Tahoma"/>
        </w:rPr>
        <w:t xml:space="preserve">  </w:t>
      </w:r>
      <w:r w:rsidRPr="00B13685">
        <w:rPr>
          <w:rFonts w:ascii="Tahoma" w:hAnsi="Tahoma" w:cs="Tahoma"/>
        </w:rPr>
        <w:t>Επισημαίνουμε ότι για το ίδιο ζήτημα έχει προηγηθεί και παρόμοια προφορική καταγγελία, γεγονός που καθιστά αναγκαία την άμεση και ουσιαστική διερεύνηση της υπόθεσης.</w:t>
      </w:r>
    </w:p>
    <w:p w14:paraId="4CF02CF0" w14:textId="3ACDBAF0" w:rsidR="00B13685" w:rsidRPr="00B13685" w:rsidRDefault="00B13685" w:rsidP="00B13685">
      <w:pPr>
        <w:pStyle w:val="aa"/>
        <w:jc w:val="both"/>
        <w:rPr>
          <w:rFonts w:ascii="Tahoma" w:hAnsi="Tahoma" w:cs="Tahoma"/>
        </w:rPr>
      </w:pPr>
      <w:r>
        <w:rPr>
          <w:rFonts w:ascii="Tahoma" w:hAnsi="Tahoma" w:cs="Tahoma"/>
        </w:rPr>
        <w:t xml:space="preserve">  </w:t>
      </w:r>
      <w:r w:rsidRPr="00B13685">
        <w:rPr>
          <w:rFonts w:ascii="Tahoma" w:hAnsi="Tahoma" w:cs="Tahoma"/>
        </w:rPr>
        <w:t>Για τους παραπάνω λόγους, παρακαλούμε:</w:t>
      </w:r>
    </w:p>
    <w:p w14:paraId="34F8D02D" w14:textId="77777777" w:rsidR="00B13685" w:rsidRPr="00B13685" w:rsidRDefault="00B13685" w:rsidP="00B13685">
      <w:pPr>
        <w:pStyle w:val="aa"/>
        <w:numPr>
          <w:ilvl w:val="0"/>
          <w:numId w:val="2"/>
        </w:numPr>
        <w:jc w:val="both"/>
        <w:rPr>
          <w:rFonts w:ascii="Tahoma" w:hAnsi="Tahoma" w:cs="Tahoma"/>
        </w:rPr>
      </w:pPr>
      <w:r w:rsidRPr="00B13685">
        <w:rPr>
          <w:rFonts w:ascii="Tahoma" w:hAnsi="Tahoma" w:cs="Tahoma"/>
        </w:rPr>
        <w:t>να πραγματοποιηθεί άμεσα αυτοψία και έλεγχος στον συγκεκριμένο χώρο,</w:t>
      </w:r>
    </w:p>
    <w:p w14:paraId="485711C8" w14:textId="77777777" w:rsidR="00B13685" w:rsidRPr="00B13685" w:rsidRDefault="00B13685" w:rsidP="00B13685">
      <w:pPr>
        <w:pStyle w:val="aa"/>
        <w:numPr>
          <w:ilvl w:val="0"/>
          <w:numId w:val="2"/>
        </w:numPr>
        <w:jc w:val="both"/>
        <w:rPr>
          <w:rFonts w:ascii="Tahoma" w:hAnsi="Tahoma" w:cs="Tahoma"/>
        </w:rPr>
      </w:pPr>
      <w:r w:rsidRPr="00B13685">
        <w:rPr>
          <w:rFonts w:ascii="Tahoma" w:hAnsi="Tahoma" w:cs="Tahoma"/>
        </w:rPr>
        <w:t>να διερευνηθεί η προέλευση της ροής και να διαπιστωθεί εάν πρόκειται για λύματα ή άλλη μορφή ρύπανσης,</w:t>
      </w:r>
    </w:p>
    <w:p w14:paraId="4F5211C7" w14:textId="77777777" w:rsidR="00B13685" w:rsidRPr="00B13685" w:rsidRDefault="00B13685" w:rsidP="00B13685">
      <w:pPr>
        <w:pStyle w:val="aa"/>
        <w:numPr>
          <w:ilvl w:val="0"/>
          <w:numId w:val="2"/>
        </w:numPr>
        <w:jc w:val="both"/>
        <w:rPr>
          <w:rFonts w:ascii="Tahoma" w:hAnsi="Tahoma" w:cs="Tahoma"/>
        </w:rPr>
      </w:pPr>
      <w:r w:rsidRPr="00B13685">
        <w:rPr>
          <w:rFonts w:ascii="Tahoma" w:hAnsi="Tahoma" w:cs="Tahoma"/>
        </w:rPr>
        <w:t>να πραγματοποιηθεί έλεγχος και εργαστηριακή διερεύνηση της ποιότητας του θαλάσσιου νερού,</w:t>
      </w:r>
    </w:p>
    <w:p w14:paraId="1A80DD41" w14:textId="77777777" w:rsidR="00B13685" w:rsidRPr="00B13685" w:rsidRDefault="00B13685" w:rsidP="00B13685">
      <w:pPr>
        <w:pStyle w:val="aa"/>
        <w:numPr>
          <w:ilvl w:val="0"/>
          <w:numId w:val="2"/>
        </w:numPr>
        <w:jc w:val="both"/>
        <w:rPr>
          <w:rFonts w:ascii="Tahoma" w:hAnsi="Tahoma" w:cs="Tahoma"/>
        </w:rPr>
      </w:pPr>
      <w:r w:rsidRPr="00B13685">
        <w:rPr>
          <w:rFonts w:ascii="Tahoma" w:hAnsi="Tahoma" w:cs="Tahoma"/>
        </w:rPr>
        <w:t>και, εφόσον κριθεί απαραίτητο από τις αρμόδιες υπηρεσίες, να καθοριστεί πρόγραμμα ελέγχων της ποιότητας του νερού σε τακτά χρονικά διαστήματα, με τη συχνότητα που εσείς θα ορίσετε, ώστε να διασφαλιστεί ότι η θάλασσα παραμένει ασφαλής για τους λουόμενους.</w:t>
      </w:r>
    </w:p>
    <w:p w14:paraId="5CB4D7E9" w14:textId="489D2636" w:rsidR="00B13685" w:rsidRPr="00B13685" w:rsidRDefault="00B13685" w:rsidP="00B13685">
      <w:pPr>
        <w:pStyle w:val="aa"/>
        <w:jc w:val="both"/>
        <w:rPr>
          <w:rFonts w:ascii="Tahoma" w:hAnsi="Tahoma" w:cs="Tahoma"/>
        </w:rPr>
      </w:pPr>
      <w:r>
        <w:rPr>
          <w:rFonts w:ascii="Tahoma" w:hAnsi="Tahoma" w:cs="Tahoma"/>
        </w:rPr>
        <w:t xml:space="preserve">  </w:t>
      </w:r>
      <w:r w:rsidRPr="00B13685">
        <w:rPr>
          <w:rFonts w:ascii="Tahoma" w:hAnsi="Tahoma" w:cs="Tahoma"/>
        </w:rPr>
        <w:t>Παρακαλούμε για την άμεση διερεύνηση της καταγγελίας και την ενημέρωσή μας σχετικά με τις ενέργειες στις οποίες θα προβείτε.</w:t>
      </w:r>
    </w:p>
    <w:p w14:paraId="5DFF9395" w14:textId="5820B283" w:rsidR="005E0BCF" w:rsidRPr="00B13685" w:rsidRDefault="00B13685" w:rsidP="00B13685">
      <w:pPr>
        <w:pStyle w:val="aa"/>
        <w:jc w:val="both"/>
        <w:rPr>
          <w:rFonts w:ascii="Tahoma" w:hAnsi="Tahoma" w:cs="Tahoma"/>
        </w:rPr>
      </w:pPr>
      <w:r w:rsidRPr="00DC52A2">
        <w:rPr>
          <w:rFonts w:ascii="Tahoma" w:hAnsi="Tahoma" w:cs="Tahoma"/>
          <w:noProof/>
          <w:lang w:eastAsia="el-GR"/>
        </w:rPr>
        <w:drawing>
          <wp:anchor distT="0" distB="0" distL="114300" distR="114300" simplePos="0" relativeHeight="251658240" behindDoc="0" locked="0" layoutInCell="1" allowOverlap="1" wp14:anchorId="047FF512" wp14:editId="0D3E7E2C">
            <wp:simplePos x="0" y="0"/>
            <wp:positionH relativeFrom="margin">
              <wp:align>right</wp:align>
            </wp:positionH>
            <wp:positionV relativeFrom="paragraph">
              <wp:posOffset>568932</wp:posOffset>
            </wp:positionV>
            <wp:extent cx="5271770" cy="1677670"/>
            <wp:effectExtent l="0" t="0" r="5080" b="0"/>
            <wp:wrapTopAndBottom/>
            <wp:docPr id="142462260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1770" cy="1677670"/>
                    </a:xfrm>
                    <a:prstGeom prst="rect">
                      <a:avLst/>
                    </a:prstGeom>
                    <a:noFill/>
                    <a:ln>
                      <a:noFill/>
                    </a:ln>
                  </pic:spPr>
                </pic:pic>
              </a:graphicData>
            </a:graphic>
          </wp:anchor>
        </w:drawing>
      </w:r>
      <w:r>
        <w:rPr>
          <w:rFonts w:ascii="Tahoma" w:hAnsi="Tahoma" w:cs="Tahoma"/>
        </w:rPr>
        <w:t xml:space="preserve">  </w:t>
      </w:r>
      <w:r w:rsidRPr="00B13685">
        <w:rPr>
          <w:rFonts w:ascii="Tahoma" w:hAnsi="Tahoma" w:cs="Tahoma"/>
        </w:rPr>
        <w:t>Το ζήτημα αφορά πρωτίστως τη δημόσια υγεία και ασφάλεια, αλλά και το αυτονόητο δικαίωμα όλων των πολιτών, συμπεριλαμβανομένων των ατόμων με αναπηρία, να απολαμβάνουν τη θάλασσα με ασφάλεια και αξιοπρέπεια.</w:t>
      </w:r>
    </w:p>
    <w:sectPr w:rsidR="005E0BCF" w:rsidRPr="00B136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86285"/>
    <w:multiLevelType w:val="hybridMultilevel"/>
    <w:tmpl w:val="85AEEF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CCC1688"/>
    <w:multiLevelType w:val="multilevel"/>
    <w:tmpl w:val="0DE0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791172">
    <w:abstractNumId w:val="1"/>
  </w:num>
  <w:num w:numId="2" w16cid:durableId="188698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85"/>
    <w:rsid w:val="00140F97"/>
    <w:rsid w:val="002C0846"/>
    <w:rsid w:val="00476293"/>
    <w:rsid w:val="004A6BA6"/>
    <w:rsid w:val="0051219C"/>
    <w:rsid w:val="00545C5F"/>
    <w:rsid w:val="005E0BCF"/>
    <w:rsid w:val="008A57B1"/>
    <w:rsid w:val="00B13685"/>
    <w:rsid w:val="00B2033C"/>
    <w:rsid w:val="00B479F8"/>
    <w:rsid w:val="00BA5F10"/>
    <w:rsid w:val="00DA530C"/>
    <w:rsid w:val="00E065FA"/>
    <w:rsid w:val="00E9364C"/>
    <w:rsid w:val="00F35B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05B7"/>
  <w15:chartTrackingRefBased/>
  <w15:docId w15:val="{A413D1FD-2F6C-46AE-A29D-8A162F79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136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136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B1368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1368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1368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136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136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136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136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1368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B1368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B1368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B1368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B1368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B1368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1368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1368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13685"/>
    <w:rPr>
      <w:rFonts w:eastAsiaTheme="majorEastAsia" w:cstheme="majorBidi"/>
      <w:color w:val="272727" w:themeColor="text1" w:themeTint="D8"/>
    </w:rPr>
  </w:style>
  <w:style w:type="paragraph" w:styleId="a3">
    <w:name w:val="Title"/>
    <w:basedOn w:val="a"/>
    <w:next w:val="a"/>
    <w:link w:val="Char"/>
    <w:uiPriority w:val="10"/>
    <w:qFormat/>
    <w:rsid w:val="00B13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1368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1368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1368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13685"/>
    <w:pPr>
      <w:spacing w:before="160"/>
      <w:jc w:val="center"/>
    </w:pPr>
    <w:rPr>
      <w:i/>
      <w:iCs/>
      <w:color w:val="404040" w:themeColor="text1" w:themeTint="BF"/>
    </w:rPr>
  </w:style>
  <w:style w:type="character" w:customStyle="1" w:styleId="Char1">
    <w:name w:val="Απόσπασμα Char"/>
    <w:basedOn w:val="a0"/>
    <w:link w:val="a5"/>
    <w:uiPriority w:val="29"/>
    <w:rsid w:val="00B13685"/>
    <w:rPr>
      <w:i/>
      <w:iCs/>
      <w:color w:val="404040" w:themeColor="text1" w:themeTint="BF"/>
    </w:rPr>
  </w:style>
  <w:style w:type="paragraph" w:styleId="a6">
    <w:name w:val="List Paragraph"/>
    <w:basedOn w:val="a"/>
    <w:uiPriority w:val="34"/>
    <w:qFormat/>
    <w:rsid w:val="00B13685"/>
    <w:pPr>
      <w:ind w:left="720"/>
      <w:contextualSpacing/>
    </w:pPr>
  </w:style>
  <w:style w:type="character" w:styleId="a7">
    <w:name w:val="Intense Emphasis"/>
    <w:basedOn w:val="a0"/>
    <w:uiPriority w:val="21"/>
    <w:qFormat/>
    <w:rsid w:val="00B13685"/>
    <w:rPr>
      <w:i/>
      <w:iCs/>
      <w:color w:val="2F5496" w:themeColor="accent1" w:themeShade="BF"/>
    </w:rPr>
  </w:style>
  <w:style w:type="paragraph" w:styleId="a8">
    <w:name w:val="Intense Quote"/>
    <w:basedOn w:val="a"/>
    <w:next w:val="a"/>
    <w:link w:val="Char2"/>
    <w:uiPriority w:val="30"/>
    <w:qFormat/>
    <w:rsid w:val="00B136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B13685"/>
    <w:rPr>
      <w:i/>
      <w:iCs/>
      <w:color w:val="2F5496" w:themeColor="accent1" w:themeShade="BF"/>
    </w:rPr>
  </w:style>
  <w:style w:type="character" w:styleId="a9">
    <w:name w:val="Intense Reference"/>
    <w:basedOn w:val="a0"/>
    <w:uiPriority w:val="32"/>
    <w:qFormat/>
    <w:rsid w:val="00B13685"/>
    <w:rPr>
      <w:b/>
      <w:bCs/>
      <w:smallCaps/>
      <w:color w:val="2F5496" w:themeColor="accent1" w:themeShade="BF"/>
      <w:spacing w:val="5"/>
    </w:rPr>
  </w:style>
  <w:style w:type="paragraph" w:styleId="aa">
    <w:name w:val="No Spacing"/>
    <w:link w:val="Char3"/>
    <w:uiPriority w:val="1"/>
    <w:qFormat/>
    <w:rsid w:val="00B13685"/>
    <w:pPr>
      <w:spacing w:after="0" w:line="240" w:lineRule="auto"/>
    </w:pPr>
  </w:style>
  <w:style w:type="character" w:styleId="-">
    <w:name w:val="Hyperlink"/>
    <w:uiPriority w:val="99"/>
    <w:unhideWhenUsed/>
    <w:rsid w:val="00B13685"/>
    <w:rPr>
      <w:color w:val="0563C1"/>
      <w:u w:val="single"/>
    </w:rPr>
  </w:style>
  <w:style w:type="character" w:customStyle="1" w:styleId="Char3">
    <w:name w:val="Χωρίς διάστιχο Char"/>
    <w:link w:val="aa"/>
    <w:uiPriority w:val="1"/>
    <w:locked/>
    <w:rsid w:val="00B13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pomameadytnin.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mamea_dit@hotmail.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591</Words>
  <Characters>3196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Περιφερειακή Ομοσπονδία ΑμεΑ</dc:creator>
  <cp:keywords/>
  <dc:description/>
  <cp:lastModifiedBy>Περιφερειακή Ομοσπονδία ΑμεΑ</cp:lastModifiedBy>
  <cp:revision>20</cp:revision>
  <cp:lastPrinted>2026-08-24T09:07:00Z</cp:lastPrinted>
  <dcterms:created xsi:type="dcterms:W3CDTF">2026-08-24T07:33:00Z</dcterms:created>
  <dcterms:modified xsi:type="dcterms:W3CDTF">2026-08-25T07:23:00Z</dcterms:modified>
</cp:coreProperties>
</file>